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外来施工（作业）安全申请备案表（非工作日）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申请施工（作业）单位：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作业地点：南航空港研究院4#实验楼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作业内容（简述，如有图纸附后）：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危险源及安全风险：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动火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维修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用电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高处作业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动土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机械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sz w:val="22"/>
                <w:szCs w:val="22"/>
                <w:vertAlign w:val="baseline"/>
                <w:lang w:val="en-US" w:eastAsia="zh-CN"/>
              </w:rPr>
              <w:t>如需动火，施工方须另外填写《研究院动火申请表》，附后一并提交审批。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numPr>
                <w:numId w:val="0"/>
              </w:numPr>
              <w:ind w:firstLine="480" w:firstLineChars="200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人承诺，施工队在施工期间严格遵守研究院各项安全管理制度，保证不违章作业，做到持证上岗、无证不乱动，不私拉乱接电源，不擅自动用明火，不擅自动用与施工无关的任何设施和实验设备，确保文明安全施工。如在施工期间引起任何设备遗失、损毁，将自觉承担相应的法律责任。</w:t>
            </w: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4320" w:firstLineChars="180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施工负责人及电话：</w:t>
            </w:r>
          </w:p>
          <w:p>
            <w:pPr>
              <w:numPr>
                <w:numId w:val="0"/>
              </w:numPr>
              <w:ind w:firstLine="4320" w:firstLineChars="1800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firstLine="3120" w:firstLineChars="1300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申请老师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现场管理老师：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研发部意见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综合部意见：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2DB1"/>
    <w:rsid w:val="334853CD"/>
    <w:rsid w:val="3BAB2DB1"/>
    <w:rsid w:val="651F0E1A"/>
    <w:rsid w:val="66DE285F"/>
    <w:rsid w:val="778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2021-12-31T01:21:00Z</dcterms:created>
  <dc:creator>zhaoj</dc:creator>
  <cp:lastModifiedBy>zhaoj</cp:lastModifiedBy>
  <dcterms:modified xsi:type="dcterms:W3CDTF">2021-12-31T02:22:29Z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AB8AFEE26CB746688B670E9BCA314357</vt:lpwstr>
  </property>
</Properties>
</file>